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712229" w:rsidRDefault="00986016" w:rsidP="00286463">
      <w:pPr>
        <w:jc w:val="center"/>
        <w:rPr>
          <w:rFonts w:ascii="Arial" w:hAnsi="Arial"/>
          <w:sz w:val="24"/>
          <w:szCs w:val="24"/>
        </w:rPr>
      </w:pPr>
      <w:r w:rsidRPr="00712229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712229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358DAC1" w:rsidR="00286463" w:rsidRPr="00712229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12229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712229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71222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4C7224" w:rsidRPr="00712229">
              <w:rPr>
                <w:rFonts w:ascii="Arial" w:hAnsi="Arial"/>
                <w:b/>
                <w:sz w:val="24"/>
                <w:szCs w:val="24"/>
              </w:rPr>
              <w:t>1</w:t>
            </w:r>
            <w:r w:rsidR="002F030A" w:rsidRPr="00712229">
              <w:rPr>
                <w:rFonts w:ascii="Arial" w:hAnsi="Arial"/>
                <w:b/>
                <w:sz w:val="24"/>
                <w:szCs w:val="24"/>
              </w:rPr>
              <w:t>1/</w:t>
            </w:r>
            <w:r w:rsidR="00712229" w:rsidRPr="00712229">
              <w:rPr>
                <w:rFonts w:ascii="Arial" w:hAnsi="Arial"/>
                <w:b/>
                <w:sz w:val="24"/>
                <w:szCs w:val="24"/>
              </w:rPr>
              <w:t>14</w:t>
            </w:r>
            <w:r w:rsidR="004C7224" w:rsidRPr="00712229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71222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712229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712229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712229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712229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712229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712229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712229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71222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12229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226D8F96" w:rsidR="00286463" w:rsidRPr="00712229" w:rsidRDefault="0071222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12229">
              <w:rPr>
                <w:rFonts w:ascii="Arial" w:hAnsi="Arial"/>
                <w:sz w:val="24"/>
                <w:szCs w:val="24"/>
              </w:rPr>
              <w:t>Sheet pan tilapia dinner, onion flowers</w:t>
            </w:r>
          </w:p>
        </w:tc>
      </w:tr>
      <w:tr w:rsidR="00286463" w:rsidRPr="00712229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71222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12229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24A39B3" w:rsidR="00286463" w:rsidRPr="00712229" w:rsidRDefault="0071222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12229">
              <w:rPr>
                <w:rFonts w:ascii="Arial" w:hAnsi="Arial"/>
                <w:sz w:val="24"/>
                <w:szCs w:val="24"/>
              </w:rPr>
              <w:t>Simple vegetarian white bean soup, grapes, chips &amp; salsa</w:t>
            </w:r>
          </w:p>
        </w:tc>
      </w:tr>
      <w:tr w:rsidR="00286463" w:rsidRPr="00712229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71222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12229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6A432A5A" w:rsidR="00286463" w:rsidRPr="00712229" w:rsidRDefault="00712229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229">
              <w:rPr>
                <w:rFonts w:ascii="Arial" w:hAnsi="Arial" w:cs="Arial"/>
                <w:b w:val="0"/>
                <w:sz w:val="24"/>
                <w:szCs w:val="24"/>
              </w:rPr>
              <w:t>Zucchini Spanish rice burrito bowls, grapes, tortilla chips</w:t>
            </w:r>
          </w:p>
        </w:tc>
      </w:tr>
      <w:tr w:rsidR="00634B39" w:rsidRPr="00712229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712229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12229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0A4D7113" w:rsidR="00634B39" w:rsidRPr="00712229" w:rsidRDefault="00712229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712229">
              <w:rPr>
                <w:rFonts w:ascii="Arial" w:hAnsi="Arial"/>
                <w:bCs/>
                <w:sz w:val="24"/>
                <w:szCs w:val="24"/>
              </w:rPr>
              <w:t>Smashed potatoes with sausage, peppers, &amp; onions, braised &amp; glazed carrots, side salad</w:t>
            </w:r>
          </w:p>
        </w:tc>
      </w:tr>
      <w:tr w:rsidR="00587FFE" w:rsidRPr="00712229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712229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12229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6D51E9DB" w:rsidR="00587FFE" w:rsidRPr="00712229" w:rsidRDefault="00712229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12229">
              <w:rPr>
                <w:rFonts w:ascii="Arial" w:hAnsi="Arial"/>
                <w:sz w:val="24"/>
                <w:szCs w:val="24"/>
              </w:rPr>
              <w:t>Sweet &amp; tangy chicken vegetable stir fry, garlic green beans w/ soy sauce, rice</w:t>
            </w:r>
          </w:p>
        </w:tc>
      </w:tr>
      <w:tr w:rsidR="002334F7" w:rsidRPr="00712229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712229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12229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5A4F5A65" w:rsidR="002334F7" w:rsidRPr="00712229" w:rsidRDefault="00712229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12229">
              <w:rPr>
                <w:rFonts w:ascii="Arial" w:hAnsi="Arial"/>
                <w:sz w:val="24"/>
                <w:szCs w:val="24"/>
              </w:rPr>
              <w:t>Cheesy sausage, rice, &amp; spinach skillet, sauteed zucchini</w:t>
            </w:r>
          </w:p>
        </w:tc>
      </w:tr>
      <w:tr w:rsidR="006420E2" w:rsidRPr="00712229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712229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12229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712229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12229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712229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47BD16CA" w:rsidR="00596D76" w:rsidRPr="00712229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712229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2F030A" w:rsidRPr="00712229">
        <w:rPr>
          <w:rFonts w:ascii="Arial" w:eastAsia="Times New Roman" w:hAnsi="Arial"/>
          <w:b/>
          <w:bCs/>
          <w:color w:val="414141"/>
          <w:sz w:val="24"/>
          <w:szCs w:val="24"/>
        </w:rPr>
        <w:t>11/</w:t>
      </w:r>
      <w:r w:rsidR="00712229" w:rsidRPr="00712229">
        <w:rPr>
          <w:rFonts w:ascii="Arial" w:eastAsia="Times New Roman" w:hAnsi="Arial"/>
          <w:b/>
          <w:bCs/>
          <w:color w:val="414141"/>
          <w:sz w:val="24"/>
          <w:szCs w:val="24"/>
        </w:rPr>
        <w:t>13</w:t>
      </w:r>
      <w:r w:rsidR="004C7224" w:rsidRPr="00712229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0F34B4F3" w14:textId="77777777" w:rsidR="00712229" w:rsidRPr="00712229" w:rsidRDefault="00712229" w:rsidP="0071222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12229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740E7DA1" w14:textId="33EE2D7C" w:rsidR="00712229" w:rsidRPr="00712229" w:rsidRDefault="00712229" w:rsidP="0071222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12229">
        <w:rPr>
          <w:rFonts w:ascii="Arial" w:eastAsia="Times New Roman" w:hAnsi="Arial"/>
          <w:color w:val="414141"/>
          <w:sz w:val="24"/>
          <w:szCs w:val="24"/>
        </w:rPr>
        <w:t>Priano shredded Parmesan, $1.99</w:t>
      </w:r>
      <w:r w:rsidR="00460146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D7479D">
        <w:rPr>
          <w:rFonts w:ascii="Arial" w:eastAsia="Times New Roman" w:hAnsi="Arial"/>
          <w:color w:val="414141"/>
          <w:sz w:val="24"/>
          <w:szCs w:val="24"/>
        </w:rPr>
        <w:t>Weds, Fri)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12 oz Happy Farms shredded cheddar, $3.59</w:t>
      </w:r>
      <w:r w:rsidR="00460146"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D7479D">
        <w:rPr>
          <w:rFonts w:ascii="Arial" w:eastAsia="Times New Roman" w:hAnsi="Arial"/>
          <w:color w:val="414141"/>
          <w:sz w:val="24"/>
          <w:szCs w:val="24"/>
        </w:rPr>
        <w:t>Fri)</w:t>
      </w:r>
    </w:p>
    <w:p w14:paraId="6AF681E5" w14:textId="77777777" w:rsidR="00712229" w:rsidRPr="00712229" w:rsidRDefault="00712229" w:rsidP="0071222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12229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0DE22A80" w14:textId="67B68B7E" w:rsidR="00712229" w:rsidRPr="00712229" w:rsidRDefault="00712229" w:rsidP="0071222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12229">
        <w:rPr>
          <w:rFonts w:ascii="Arial" w:eastAsia="Times New Roman" w:hAnsi="Arial"/>
          <w:color w:val="414141"/>
          <w:sz w:val="24"/>
          <w:szCs w:val="24"/>
        </w:rPr>
        <w:t>12 oz Season’s Choice steamable frozen broccoli stir fry, $1.69</w:t>
      </w:r>
      <w:r w:rsidR="00D7479D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3885312A" w14:textId="77777777" w:rsidR="00712229" w:rsidRPr="00712229" w:rsidRDefault="00712229" w:rsidP="0071222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12229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68BBE8BB" w14:textId="01B457DC" w:rsidR="00712229" w:rsidRPr="00712229" w:rsidRDefault="00712229" w:rsidP="0071222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12229">
        <w:rPr>
          <w:rFonts w:ascii="Arial" w:eastAsia="Times New Roman" w:hAnsi="Arial"/>
          <w:color w:val="414141"/>
          <w:sz w:val="24"/>
          <w:szCs w:val="24"/>
        </w:rPr>
        <w:t>Clancy’s restaurant style tortilla chips, $1.25</w:t>
      </w:r>
      <w:r w:rsidR="00460146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16 oz Casa Mamita restaurant style salsa, $1.89</w:t>
      </w:r>
      <w:r w:rsidR="00460146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3 lbs Earthly Grains long grain white rice, $2.19</w:t>
      </w:r>
      <w:r w:rsidR="00460146"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D7479D">
        <w:rPr>
          <w:rFonts w:ascii="Arial" w:eastAsia="Times New Roman" w:hAnsi="Arial"/>
          <w:color w:val="414141"/>
          <w:sz w:val="24"/>
          <w:szCs w:val="24"/>
        </w:rPr>
        <w:t>Thurs, Fri)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3 cans Dakota’s Pride cannellini beans, $1.77</w:t>
      </w:r>
      <w:r w:rsidR="00460146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Can Happy Harvest diced tomatoes, $.69</w:t>
      </w:r>
      <w:r w:rsidR="00460146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32 oz Simply Nature organic vegetable broth, $1.89</w:t>
      </w:r>
      <w:r w:rsidR="00460146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$1.19</w:t>
      </w:r>
      <w:r w:rsidR="00460146"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D7479D">
        <w:rPr>
          <w:rFonts w:ascii="Arial" w:eastAsia="Times New Roman" w:hAnsi="Arial"/>
          <w:color w:val="414141"/>
          <w:sz w:val="24"/>
          <w:szCs w:val="24"/>
        </w:rPr>
        <w:t xml:space="preserve">Weds, </w:t>
      </w:r>
      <w:r w:rsidR="00CC71D8">
        <w:rPr>
          <w:rFonts w:ascii="Arial" w:eastAsia="Times New Roman" w:hAnsi="Arial"/>
          <w:color w:val="414141"/>
          <w:sz w:val="24"/>
          <w:szCs w:val="24"/>
        </w:rPr>
        <w:t>Fri)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Specially Selected red pepper jelly, $1.99</w:t>
      </w:r>
      <w:r w:rsidR="00D7479D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0BDC2AEC" w14:textId="77777777" w:rsidR="00712229" w:rsidRPr="00712229" w:rsidRDefault="00712229" w:rsidP="0071222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12229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1867632C" w14:textId="00920713" w:rsidR="00712229" w:rsidRPr="00712229" w:rsidRDefault="00712229" w:rsidP="0071222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12229">
        <w:rPr>
          <w:rFonts w:ascii="Arial" w:eastAsia="Times New Roman" w:hAnsi="Arial"/>
          <w:color w:val="414141"/>
          <w:sz w:val="24"/>
          <w:szCs w:val="24"/>
        </w:rPr>
        <w:t>1 lb tilapia, $4.29</w:t>
      </w:r>
      <w:r w:rsidR="00460146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3 lbs boneless skinless chicken thighs, $5.37</w:t>
      </w:r>
      <w:r w:rsidR="00460146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Never Any apple chicken sausage, $3.29</w:t>
      </w:r>
      <w:r w:rsidR="00460146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Never Any spinach feta chicken sausage, $3.29</w:t>
      </w:r>
      <w:r w:rsidR="00460146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515454BE" w14:textId="77777777" w:rsidR="00712229" w:rsidRPr="00712229" w:rsidRDefault="00712229" w:rsidP="0071222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12229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2B43DAFC" w14:textId="6F11F3A0" w:rsidR="00712229" w:rsidRPr="00712229" w:rsidRDefault="00712229" w:rsidP="0071222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12229">
        <w:rPr>
          <w:rFonts w:ascii="Arial" w:eastAsia="Times New Roman" w:hAnsi="Arial"/>
          <w:color w:val="414141"/>
          <w:sz w:val="24"/>
          <w:szCs w:val="24"/>
        </w:rPr>
        <w:t>2 lbs red grapes, $1.98</w:t>
      </w:r>
      <w:r w:rsidR="00460146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2 lbs carrots, $1.49</w:t>
      </w:r>
      <w:r w:rsidR="00460146"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D7479D">
        <w:rPr>
          <w:rFonts w:ascii="Arial" w:eastAsia="Times New Roman" w:hAnsi="Arial"/>
          <w:color w:val="414141"/>
          <w:sz w:val="24"/>
          <w:szCs w:val="24"/>
        </w:rPr>
        <w:t>Weds)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 w:rsidR="00D7479D">
        <w:rPr>
          <w:rFonts w:ascii="Arial" w:eastAsia="Times New Roman" w:hAnsi="Arial"/>
          <w:color w:val="414141"/>
          <w:sz w:val="24"/>
          <w:szCs w:val="24"/>
        </w:rPr>
        <w:t xml:space="preserve"> (Tues, Weds, Thurs)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2 bags 8 oz spinach, $2.98</w:t>
      </w:r>
      <w:r w:rsidR="00460146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CC71D8">
        <w:rPr>
          <w:rFonts w:ascii="Arial" w:eastAsia="Times New Roman" w:hAnsi="Arial"/>
          <w:color w:val="414141"/>
          <w:sz w:val="24"/>
          <w:szCs w:val="24"/>
        </w:rPr>
        <w:t>Weds, Fri)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1 lb asparagus, $2.29</w:t>
      </w:r>
      <w:r w:rsidR="00D7479D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20 oz green beans, $2.36</w:t>
      </w:r>
      <w:r w:rsidR="00D7479D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8 oz baby bella mushrooms, $1.99</w:t>
      </w:r>
      <w:r w:rsidR="00D7479D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2 lbs red onions, $1.99</w:t>
      </w:r>
      <w:r w:rsidR="00460146">
        <w:rPr>
          <w:rFonts w:ascii="Arial" w:eastAsia="Times New Roman" w:hAnsi="Arial"/>
          <w:color w:val="414141"/>
          <w:sz w:val="24"/>
          <w:szCs w:val="24"/>
        </w:rPr>
        <w:t xml:space="preserve"> (Sun, Mon, Tues, </w:t>
      </w:r>
      <w:r w:rsidR="00D7479D">
        <w:rPr>
          <w:rFonts w:ascii="Arial" w:eastAsia="Times New Roman" w:hAnsi="Arial"/>
          <w:color w:val="414141"/>
          <w:sz w:val="24"/>
          <w:szCs w:val="24"/>
        </w:rPr>
        <w:t>Weds, Thurs, Fri)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3 heads garlic, $1.19</w:t>
      </w:r>
      <w:r w:rsidR="00460146">
        <w:rPr>
          <w:rFonts w:ascii="Arial" w:eastAsia="Times New Roman" w:hAnsi="Arial"/>
          <w:color w:val="414141"/>
          <w:sz w:val="24"/>
          <w:szCs w:val="24"/>
        </w:rPr>
        <w:t xml:space="preserve"> (Sun, Mon, Tues,</w:t>
      </w:r>
      <w:r w:rsidR="00D7479D">
        <w:rPr>
          <w:rFonts w:ascii="Arial" w:eastAsia="Times New Roman" w:hAnsi="Arial"/>
          <w:color w:val="414141"/>
          <w:sz w:val="24"/>
          <w:szCs w:val="24"/>
        </w:rPr>
        <w:t xml:space="preserve"> Weds, Thurs, Fri)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2 lbs zucchini, $1.58</w:t>
      </w:r>
      <w:r w:rsidR="00460146"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CC71D8">
        <w:rPr>
          <w:rFonts w:ascii="Arial" w:eastAsia="Times New Roman" w:hAnsi="Arial"/>
          <w:color w:val="414141"/>
          <w:sz w:val="24"/>
          <w:szCs w:val="24"/>
        </w:rPr>
        <w:t>Fri)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$2.99</w:t>
      </w:r>
      <w:r w:rsidR="00D7479D">
        <w:rPr>
          <w:rFonts w:ascii="Arial" w:eastAsia="Times New Roman" w:hAnsi="Arial"/>
          <w:color w:val="414141"/>
          <w:sz w:val="24"/>
          <w:szCs w:val="24"/>
        </w:rPr>
        <w:t xml:space="preserve"> (Weds, Thurs) 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1.5 lbs dynamic duo potatoes, $3.49</w:t>
      </w:r>
      <w:r w:rsidR="00460146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712229">
        <w:rPr>
          <w:rFonts w:ascii="Arial" w:eastAsia="Times New Roman" w:hAnsi="Arial"/>
          <w:color w:val="414141"/>
          <w:sz w:val="24"/>
          <w:szCs w:val="24"/>
        </w:rPr>
        <w:br/>
        <w:t>1.5 lbs little yellow potatoes, $3.49</w:t>
      </w:r>
      <w:r w:rsidR="00D7479D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57EC55FC" w14:textId="1AF036BE" w:rsidR="003A4CD2" w:rsidRPr="00712229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12229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73CF1C2A" w:rsidR="007C0A8C" w:rsidRPr="00712229" w:rsidRDefault="007C0A8C" w:rsidP="007C0A8C">
      <w:pPr>
        <w:rPr>
          <w:rFonts w:ascii="Arial" w:hAnsi="Arial"/>
          <w:b/>
          <w:sz w:val="24"/>
          <w:szCs w:val="24"/>
        </w:rPr>
      </w:pPr>
      <w:r w:rsidRPr="00712229">
        <w:rPr>
          <w:rFonts w:ascii="Arial" w:hAnsi="Arial"/>
          <w:b/>
          <w:sz w:val="24"/>
          <w:szCs w:val="24"/>
        </w:rPr>
        <w:t>Total: $</w:t>
      </w:r>
      <w:r w:rsidR="00712229" w:rsidRPr="00712229">
        <w:rPr>
          <w:rFonts w:ascii="Arial" w:hAnsi="Arial"/>
          <w:b/>
          <w:sz w:val="24"/>
          <w:szCs w:val="24"/>
        </w:rPr>
        <w:t>64.98</w:t>
      </w:r>
    </w:p>
    <w:p w14:paraId="727CC55B" w14:textId="77777777" w:rsidR="007C0A8C" w:rsidRPr="00712229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195D6C61" w14:textId="68489A93" w:rsidR="007C0A8C" w:rsidRPr="00460146" w:rsidRDefault="007C0A8C" w:rsidP="007C0A8C">
      <w:pPr>
        <w:rPr>
          <w:rFonts w:ascii="Arial" w:hAnsi="Arial"/>
          <w:b/>
          <w:bCs/>
          <w:i/>
        </w:rPr>
      </w:pPr>
      <w:r w:rsidRPr="00460146">
        <w:rPr>
          <w:rFonts w:ascii="Arial" w:hAnsi="Arial"/>
          <w:b/>
          <w:bCs/>
          <w:i/>
        </w:rPr>
        <w:t>Staple items you’ll need – AKA: Pantry seasonings &amp; condiments used in this week’s recipes, but not in the shopping list:</w:t>
      </w:r>
    </w:p>
    <w:p w14:paraId="30138C7F" w14:textId="77777777" w:rsidR="007C0A8C" w:rsidRPr="00460146" w:rsidRDefault="007C0A8C" w:rsidP="007C0A8C">
      <w:pPr>
        <w:rPr>
          <w:rFonts w:ascii="Arial" w:hAnsi="Arial"/>
          <w:i/>
        </w:rPr>
      </w:pPr>
    </w:p>
    <w:p w14:paraId="7901B402" w14:textId="2F3D9F99" w:rsidR="007C0A8C" w:rsidRPr="00460146" w:rsidRDefault="007C0A8C" w:rsidP="007C0A8C">
      <w:pPr>
        <w:rPr>
          <w:rFonts w:ascii="Arial" w:hAnsi="Arial"/>
          <w:i/>
        </w:rPr>
      </w:pPr>
      <w:r w:rsidRPr="00460146">
        <w:rPr>
          <w:rFonts w:ascii="Arial" w:hAnsi="Arial"/>
          <w:i/>
        </w:rPr>
        <w:t>Olive oil</w:t>
      </w:r>
      <w:r w:rsidR="000D1C08" w:rsidRPr="00460146">
        <w:rPr>
          <w:rFonts w:ascii="Arial" w:hAnsi="Arial"/>
          <w:i/>
        </w:rPr>
        <w:t>,</w:t>
      </w:r>
      <w:r w:rsidR="00BD3E15" w:rsidRPr="00460146">
        <w:rPr>
          <w:rFonts w:ascii="Arial" w:hAnsi="Arial"/>
          <w:i/>
        </w:rPr>
        <w:t xml:space="preserve"> canola oil,</w:t>
      </w:r>
      <w:r w:rsidR="00A02AC9" w:rsidRPr="00460146">
        <w:rPr>
          <w:rFonts w:ascii="Arial" w:hAnsi="Arial"/>
          <w:i/>
        </w:rPr>
        <w:t xml:space="preserve"> sesame oil, </w:t>
      </w:r>
      <w:r w:rsidR="00460146" w:rsidRPr="00460146">
        <w:rPr>
          <w:rFonts w:ascii="Arial" w:hAnsi="Arial"/>
          <w:i/>
        </w:rPr>
        <w:t>butter, coarse ground mustard, parsley, tarragon, crushed red pepper, sea salt, black pepper</w:t>
      </w:r>
      <w:r w:rsidR="00460146">
        <w:rPr>
          <w:rFonts w:ascii="Arial" w:hAnsi="Arial"/>
          <w:i/>
        </w:rPr>
        <w:t>, balsamic vinegar, paprika, oregano, Italian seasoning, cumin, chili powder, smoked paprika</w:t>
      </w:r>
      <w:r w:rsidR="00D7479D">
        <w:rPr>
          <w:rFonts w:ascii="Arial" w:hAnsi="Arial"/>
          <w:i/>
        </w:rPr>
        <w:t>, garlic powder, seasoned salt, Kosher salt, rosemary, brown sugar, powdered ginger</w:t>
      </w:r>
      <w:r w:rsidR="00CC71D8">
        <w:rPr>
          <w:rFonts w:ascii="Arial" w:hAnsi="Arial"/>
          <w:i/>
        </w:rPr>
        <w:t>, everything bagel seasoning (or substitute; see post)</w:t>
      </w:r>
    </w:p>
    <w:p w14:paraId="6BD265F8" w14:textId="77777777" w:rsidR="006B10AD" w:rsidRPr="00460146" w:rsidRDefault="006B10AD" w:rsidP="007C0A8C">
      <w:pPr>
        <w:rPr>
          <w:rFonts w:ascii="Arial" w:hAnsi="Arial"/>
          <w:i/>
        </w:rPr>
      </w:pPr>
    </w:p>
    <w:p w14:paraId="56D8C2C7" w14:textId="661F155B" w:rsidR="00C2234B" w:rsidRPr="00460146" w:rsidRDefault="007C0A8C" w:rsidP="001165D5">
      <w:pPr>
        <w:rPr>
          <w:rFonts w:ascii="Arial" w:hAnsi="Arial"/>
          <w:b/>
          <w:bCs/>
          <w:i/>
        </w:rPr>
      </w:pPr>
      <w:r w:rsidRPr="00460146">
        <w:rPr>
          <w:rFonts w:ascii="Arial" w:hAnsi="Arial"/>
          <w:i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4601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063B" w14:textId="77777777" w:rsidR="001843B4" w:rsidRDefault="001843B4" w:rsidP="00286463">
      <w:pPr>
        <w:spacing w:after="0" w:line="240" w:lineRule="auto"/>
      </w:pPr>
      <w:r>
        <w:separator/>
      </w:r>
    </w:p>
  </w:endnote>
  <w:endnote w:type="continuationSeparator" w:id="0">
    <w:p w14:paraId="5BEF796A" w14:textId="77777777" w:rsidR="001843B4" w:rsidRDefault="001843B4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6201" w14:textId="77777777" w:rsidR="001843B4" w:rsidRDefault="001843B4" w:rsidP="00286463">
      <w:pPr>
        <w:spacing w:after="0" w:line="240" w:lineRule="auto"/>
      </w:pPr>
      <w:r>
        <w:separator/>
      </w:r>
    </w:p>
  </w:footnote>
  <w:footnote w:type="continuationSeparator" w:id="0">
    <w:p w14:paraId="667D5CBB" w14:textId="77777777" w:rsidR="001843B4" w:rsidRDefault="001843B4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4153"/>
    <w:rsid w:val="000069ED"/>
    <w:rsid w:val="000108F9"/>
    <w:rsid w:val="00011B1B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35CA"/>
    <w:rsid w:val="00086FC2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34F4"/>
    <w:rsid w:val="000F06F7"/>
    <w:rsid w:val="000F168A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0F37"/>
    <w:rsid w:val="006E39ED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6977"/>
    <w:rsid w:val="0093093B"/>
    <w:rsid w:val="00930B3D"/>
    <w:rsid w:val="00932A34"/>
    <w:rsid w:val="00934EC9"/>
    <w:rsid w:val="00935815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C71D8"/>
    <w:rsid w:val="00CD2314"/>
    <w:rsid w:val="00CD2A05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7DDB"/>
    <w:rsid w:val="00D7479D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0A0"/>
    <w:rsid w:val="00E966B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2007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2021-11-10T15:22:00Z</dcterms:created>
  <dcterms:modified xsi:type="dcterms:W3CDTF">2021-11-10T15:37:00Z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